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85" w:rsidRDefault="00733785" w:rsidP="00733785">
      <w:pPr>
        <w:shd w:val="clear" w:color="auto" w:fill="FFFFFF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Утверждаю </w:t>
      </w:r>
    </w:p>
    <w:p w:rsidR="00733785" w:rsidRDefault="00733785" w:rsidP="00733785">
      <w:pPr>
        <w:shd w:val="clear" w:color="auto" w:fill="FFFFFF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Директор школы </w:t>
      </w:r>
    </w:p>
    <w:p w:rsidR="00733785" w:rsidRDefault="00733785" w:rsidP="00733785">
      <w:pPr>
        <w:shd w:val="clear" w:color="auto" w:fill="FFFFFF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Аскандаров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A654F1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А.М.</w:t>
      </w:r>
    </w:p>
    <w:p w:rsidR="00A654F1" w:rsidRPr="00733785" w:rsidRDefault="00A654F1" w:rsidP="00733785">
      <w:pPr>
        <w:shd w:val="clear" w:color="auto" w:fill="FFFFFF"/>
        <w:spacing w:after="0" w:line="240" w:lineRule="auto"/>
        <w:jc w:val="right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_____________________ </w:t>
      </w:r>
    </w:p>
    <w:p w:rsidR="00733785" w:rsidRDefault="00733785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33785" w:rsidRDefault="00733785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33785" w:rsidRDefault="00733785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733785" w:rsidRDefault="00733785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A654F1" w:rsidRDefault="004C237C" w:rsidP="00A654F1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План мето</w:t>
      </w:r>
      <w:r w:rsidR="008B1DB0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дической работы </w:t>
      </w:r>
      <w:r w:rsidR="00A654F1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МБОУ «</w:t>
      </w:r>
      <w:proofErr w:type="spellStart"/>
      <w:r w:rsidR="00A654F1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Дибгаликская</w:t>
      </w:r>
      <w:proofErr w:type="spellEnd"/>
      <w:r w:rsidR="00A654F1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СОШ</w:t>
      </w:r>
    </w:p>
    <w:p w:rsidR="004C237C" w:rsidRPr="004C237C" w:rsidRDefault="00A654F1" w:rsidP="00A654F1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им. М. </w:t>
      </w:r>
      <w:proofErr w:type="spellStart"/>
      <w:r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Нурбагандова</w:t>
      </w:r>
      <w:proofErr w:type="spellEnd"/>
      <w:r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» </w:t>
      </w:r>
      <w:r w:rsidR="008B1DB0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на 2021-2022</w:t>
      </w:r>
      <w:r w:rsidR="0090351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учебный </w:t>
      </w:r>
      <w:r w:rsidR="004C237C" w:rsidRPr="004C237C"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год</w:t>
      </w:r>
    </w:p>
    <w:p w:rsidR="004C237C" w:rsidRPr="004C237C" w:rsidRDefault="004C237C" w:rsidP="004C237C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4C237C" w:rsidRPr="001B608A" w:rsidRDefault="004C237C" w:rsidP="004C2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Единая</w:t>
      </w:r>
      <w:r w:rsidR="0090351C"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методическая тема школы на 2021</w:t>
      </w:r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-2024 гг. «Развитие профессиональных компетентностей педагогов как одно из условий обеспечения качества образования»</w:t>
      </w:r>
    </w:p>
    <w:p w:rsidR="004C237C" w:rsidRPr="001B608A" w:rsidRDefault="004C237C" w:rsidP="004C237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Цель работы по единой методической теме школы: совершенствование профессиональных компетентностей педагогов как фактор эффективного образования и </w:t>
      </w:r>
      <w:proofErr w:type="gramStart"/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обучающихся в условиях успешной реализации ФГОС в школе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 xml:space="preserve">Основные задачи по реализации темы: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3. Создание условий для развития управленческих компетенций педагогов как средства повышения качества образования в условиях реализации ФГОС.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4. Активизировать работу по выявлению и обобщению, распространению передового педагогического опыта творчески работающих педагогов.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5. 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6. Создавать условия для самореализации учащихся в образовательной деятельности и развития ключевых компетенций учащихся.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7. Развивать и совершенствовать систему работы с детьми, имеющими повышенные интеллектуальные способности.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8. Создать в школе благоприятные условия для умственного, нравственного и физического развития каждого обучающегося.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9. Создание условий для постоянного обновления профессионально - личностных компетенций — обеспечения непрерывного профессионального развития личности педагога.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10. Формирование мотивации к учебной деятельности через создание эмоциональн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и психологического комфорта в общении ученика с учителем и другими детьми.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11. 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A654F1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12. Оказание помощи учителям в планировании, организации и анализе педагогической деятельности, в реализации принципов и методических приемов обучения и воспитания, в развитии современного стиля педагогического мышления.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13. Ознакомление с достижениями психолого-педагогической науки с целью повышения научного уровня учителя.</w:t>
      </w:r>
    </w:p>
    <w:p w:rsidR="004C237C" w:rsidRPr="001B608A" w:rsidRDefault="004C237C" w:rsidP="004C23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0" w:name="bookmark1"/>
      <w:r w:rsidRPr="001B608A">
        <w:rPr>
          <w:rFonts w:ascii="Times New Roman" w:eastAsia="Calibri" w:hAnsi="Times New Roman" w:cs="Times New Roman"/>
          <w:sz w:val="24"/>
          <w:szCs w:val="24"/>
        </w:rPr>
        <w:t>Содержание методической работы в школе формируется на основе:</w:t>
      </w:r>
      <w:bookmarkEnd w:id="0"/>
    </w:p>
    <w:p w:rsidR="004C237C" w:rsidRPr="001B608A" w:rsidRDefault="004C237C" w:rsidP="004C237C">
      <w:pPr>
        <w:tabs>
          <w:tab w:val="left" w:pos="33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Федерального Закона № 273 «Об образовании в РФ»,</w:t>
      </w:r>
    </w:p>
    <w:p w:rsidR="004C237C" w:rsidRPr="001B608A" w:rsidRDefault="004C237C" w:rsidP="004C237C">
      <w:pPr>
        <w:tabs>
          <w:tab w:val="left" w:pos="41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lastRenderedPageBreak/>
        <w:t>- Нормативных документов, инструкций, приказов Министерства образования РФ.</w:t>
      </w:r>
    </w:p>
    <w:p w:rsidR="004C237C" w:rsidRPr="001B608A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Устава школы,</w:t>
      </w:r>
    </w:p>
    <w:p w:rsidR="004C237C" w:rsidRPr="001B608A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Локальных актов,</w:t>
      </w:r>
    </w:p>
    <w:p w:rsidR="004C237C" w:rsidRPr="001B608A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Программы развития школы,</w:t>
      </w:r>
    </w:p>
    <w:p w:rsidR="004C237C" w:rsidRPr="001B608A" w:rsidRDefault="004C237C" w:rsidP="004C237C">
      <w:pPr>
        <w:tabs>
          <w:tab w:val="left" w:pos="34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Годового плана работы школы,</w:t>
      </w:r>
    </w:p>
    <w:p w:rsidR="004C237C" w:rsidRPr="001B608A" w:rsidRDefault="004C237C" w:rsidP="004C237C">
      <w:pPr>
        <w:tabs>
          <w:tab w:val="left" w:pos="35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 Психолого-педагогических, 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методических исследований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>, повышающих уровень методической службы</w:t>
      </w:r>
    </w:p>
    <w:p w:rsidR="004C237C" w:rsidRPr="001B608A" w:rsidRDefault="004C237C" w:rsidP="004C237C">
      <w:pPr>
        <w:tabs>
          <w:tab w:val="left" w:pos="361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Диагностики и мониторинга состояния учебно-воспитательного процесса, уровня обученности и воспитанности, развития учащихся, помогающих определить основные проблемы и задачи методической работы.</w:t>
      </w:r>
    </w:p>
    <w:p w:rsidR="004C237C" w:rsidRPr="001B608A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tabs>
          <w:tab w:val="left" w:pos="3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Направления методической работы: </w:t>
      </w:r>
    </w:p>
    <w:p w:rsidR="004C237C" w:rsidRPr="001B608A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Аттестация учителей.</w:t>
      </w:r>
    </w:p>
    <w:p w:rsidR="004C237C" w:rsidRPr="001B608A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Повышение квалификации учителей (самообразование, курсовая по</w:t>
      </w:r>
      <w:r w:rsidR="000123AD" w:rsidRPr="001B608A">
        <w:rPr>
          <w:rFonts w:ascii="Times New Roman" w:eastAsia="Calibri" w:hAnsi="Times New Roman" w:cs="Times New Roman"/>
          <w:sz w:val="24"/>
          <w:szCs w:val="24"/>
        </w:rPr>
        <w:t>дготовка, участие в семинарах</w:t>
      </w:r>
      <w:r w:rsidR="00A654F1" w:rsidRPr="001B608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конференциях, мастер-классах). </w:t>
      </w:r>
    </w:p>
    <w:p w:rsidR="004C237C" w:rsidRPr="001B608A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Управление качеством образования. Проведение мониторинговых мероприятий. </w:t>
      </w:r>
    </w:p>
    <w:p w:rsidR="004C237C" w:rsidRPr="001B608A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Внеурочная деятельность по предмету. </w:t>
      </w:r>
    </w:p>
    <w:p w:rsidR="004C237C" w:rsidRPr="001B608A" w:rsidRDefault="004C237C" w:rsidP="004C237C">
      <w:pPr>
        <w:numPr>
          <w:ilvl w:val="0"/>
          <w:numId w:val="24"/>
        </w:numPr>
        <w:tabs>
          <w:tab w:val="left" w:pos="351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Обобщение и представление опыта работы учителей (открытые уроки, творческие отчеты, публикации, разработка методических материалов) на различных уровнях.</w:t>
      </w:r>
      <w:bookmarkStart w:id="1" w:name="bookmark2"/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1429"/>
        <w:contextualSpacing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t>Структура методической работы школы:</w:t>
      </w:r>
    </w:p>
    <w:p w:rsidR="004C237C" w:rsidRPr="004C237C" w:rsidRDefault="004C237C" w:rsidP="004C237C">
      <w:pPr>
        <w:tabs>
          <w:tab w:val="left" w:pos="351"/>
        </w:tabs>
        <w:spacing w:after="0" w:line="240" w:lineRule="auto"/>
        <w:ind w:left="426" w:firstLine="709"/>
        <w:jc w:val="both"/>
        <w:rPr>
          <w:rFonts w:ascii="Calibri" w:eastAsia="Calibri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1843"/>
        <w:gridCol w:w="1701"/>
        <w:gridCol w:w="1559"/>
        <w:gridCol w:w="1559"/>
        <w:gridCol w:w="1383"/>
      </w:tblGrid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Педагогический совет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Методический совет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 w:rsidRPr="004C237C">
              <w:rPr>
                <w:rFonts w:ascii="Times New Roman" w:eastAsia="Calibri" w:hAnsi="Times New Roman" w:cs="Times New Roman"/>
              </w:rPr>
              <w:t>Методические объединения</w:t>
            </w:r>
          </w:p>
        </w:tc>
      </w:tr>
      <w:tr w:rsidR="000123AD" w:rsidRPr="004C237C" w:rsidTr="000123AD">
        <w:tc>
          <w:tcPr>
            <w:tcW w:w="1526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  <w:r w:rsidR="00D608F5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русского языка и</w:t>
            </w:r>
          </w:p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литературы</w:t>
            </w:r>
          </w:p>
        </w:tc>
        <w:tc>
          <w:tcPr>
            <w:tcW w:w="1843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Математики,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</w:rPr>
              <w:t>Физики и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информатики </w:t>
            </w:r>
          </w:p>
        </w:tc>
        <w:tc>
          <w:tcPr>
            <w:tcW w:w="1701" w:type="dxa"/>
          </w:tcPr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н</w:t>
            </w:r>
            <w:r w:rsidRPr="004C237C">
              <w:rPr>
                <w:rFonts w:ascii="Times New Roman" w:eastAsia="Calibri" w:hAnsi="Times New Roman" w:cs="Times New Roman"/>
              </w:rPr>
              <w:t>ачаль</w:t>
            </w:r>
            <w:r>
              <w:rPr>
                <w:rFonts w:ascii="Times New Roman" w:eastAsia="Calibri" w:hAnsi="Times New Roman" w:cs="Times New Roman"/>
              </w:rPr>
              <w:t xml:space="preserve">ных классов </w:t>
            </w:r>
          </w:p>
        </w:tc>
        <w:tc>
          <w:tcPr>
            <w:tcW w:w="1559" w:type="dxa"/>
          </w:tcPr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</w:t>
            </w:r>
          </w:p>
          <w:p w:rsidR="000123AD" w:rsidRPr="004C237C" w:rsidRDefault="000123AD" w:rsidP="004C237C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химии, биологии</w:t>
            </w:r>
            <w:r w:rsidR="00A52937">
              <w:rPr>
                <w:rFonts w:ascii="Times New Roman" w:eastAsia="Calibri" w:hAnsi="Times New Roman" w:cs="Times New Roman"/>
              </w:rPr>
              <w:t xml:space="preserve"> и</w:t>
            </w:r>
          </w:p>
          <w:p w:rsidR="000123AD" w:rsidRPr="004C237C" w:rsidRDefault="000123AD" w:rsidP="000123AD">
            <w:pPr>
              <w:keepNext/>
              <w:keepLines/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географии</w:t>
            </w:r>
            <w:r w:rsidR="00A52937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0123AD" w:rsidRPr="004C237C" w:rsidRDefault="00A52937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родного и иностранного языков</w:t>
            </w:r>
          </w:p>
        </w:tc>
        <w:tc>
          <w:tcPr>
            <w:tcW w:w="1383" w:type="dxa"/>
          </w:tcPr>
          <w:p w:rsidR="000123AD" w:rsidRPr="004C237C" w:rsidRDefault="00A52937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 учителей технологии, физкультуры, ИЗО и музыки</w:t>
            </w:r>
          </w:p>
        </w:tc>
      </w:tr>
      <w:tr w:rsidR="004C237C" w:rsidRPr="004C237C" w:rsidTr="000123AD">
        <w:tc>
          <w:tcPr>
            <w:tcW w:w="9571" w:type="dxa"/>
            <w:gridSpan w:val="6"/>
          </w:tcPr>
          <w:p w:rsidR="004C237C" w:rsidRPr="004C237C" w:rsidRDefault="004C237C" w:rsidP="004C237C">
            <w:pPr>
              <w:tabs>
                <w:tab w:val="left" w:pos="3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4C237C">
              <w:rPr>
                <w:rFonts w:ascii="Times New Roman" w:eastAsia="Calibri" w:hAnsi="Times New Roman" w:cs="Times New Roman"/>
              </w:rPr>
              <w:t>Интеллектуально-творческое общество учащихся</w:t>
            </w:r>
          </w:p>
        </w:tc>
      </w:tr>
    </w:tbl>
    <w:p w:rsidR="004C237C" w:rsidRPr="004C237C" w:rsidRDefault="004C237C" w:rsidP="004C237C">
      <w:pPr>
        <w:tabs>
          <w:tab w:val="left" w:pos="351"/>
        </w:tabs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</w:p>
    <w:bookmarkEnd w:id="1"/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  <w:r w:rsidRPr="004C237C">
        <w:rPr>
          <w:rFonts w:ascii="Times New Roman" w:eastAsia="Calibri" w:hAnsi="Times New Roman" w:cs="Times New Roman"/>
          <w:b/>
          <w:sz w:val="27"/>
          <w:szCs w:val="27"/>
        </w:rPr>
        <w:lastRenderedPageBreak/>
        <w:t>Формы методической работы:</w:t>
      </w:r>
    </w:p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6"/>
        <w:gridCol w:w="2694"/>
        <w:gridCol w:w="2799"/>
      </w:tblGrid>
      <w:tr w:rsidR="004C237C" w:rsidRPr="004C237C" w:rsidTr="00733785">
        <w:tc>
          <w:tcPr>
            <w:tcW w:w="4536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Групповые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C237C" w:rsidRPr="004C237C" w:rsidTr="00733785">
        <w:tc>
          <w:tcPr>
            <w:tcW w:w="4536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-педсовет;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-методический совет;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-методические объединения;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-семинар;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-практикум;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-практические конференции;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-мастер-класс;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-открытые уроки;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-творческие группы;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-предметные недели;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-творческие отчеты;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-внеклассные мероприятия по предмету;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-экскурсии;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-аттестация педагогических кадров;</w:t>
            </w:r>
          </w:p>
          <w:p w:rsidR="004C237C" w:rsidRPr="004C237C" w:rsidRDefault="004C237C" w:rsidP="00733785">
            <w:pPr>
              <w:keepNext/>
              <w:keepLines/>
              <w:spacing w:after="0" w:line="240" w:lineRule="auto"/>
              <w:ind w:left="360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 школьные методические объединения педагогов;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групповые методические консультации; 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предметные тематические недели; 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12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семинары</w:t>
            </w:r>
          </w:p>
        </w:tc>
        <w:tc>
          <w:tcPr>
            <w:tcW w:w="2799" w:type="dxa"/>
          </w:tcPr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-самообразование;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-разработка творческой темы;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уроков;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-самоанализ;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-наставничество;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-собеседование;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-консультации;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-посещение уроков администрацией;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ind w:left="283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</w:rPr>
              <w:t>-анализ планов уроков</w:t>
            </w:r>
          </w:p>
          <w:p w:rsidR="004C237C" w:rsidRPr="004C237C" w:rsidRDefault="004C237C" w:rsidP="004C237C">
            <w:pPr>
              <w:keepNext/>
              <w:keepLines/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237C" w:rsidRPr="004C237C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7"/>
          <w:szCs w:val="27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8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Формы предъявления и обобщения передового педагогического опыта: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 Показ опыта в форме открытых уроков, внеурочных мероприятий;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 Ознакомление педагогов с документальным обеспечением реализуемых нововведений;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-Изучение возможных перспектив внедрения и прогнозирования последствий перехода на новые способы работы;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-Составление краткого описания предъявленного опыта и создание информационной базы.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-Организация глубокого анализа внедрения новых форм, методов и технологий работы.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-Осуществление углубленного диагностирования по выявлению положительного эффекта от внедрения инноваций.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Проведение семинаров, мастер-классов, практикумов, собеседований, консультаций, выставок.</w:t>
      </w:r>
    </w:p>
    <w:p w:rsidR="004C237C" w:rsidRPr="001B608A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Формы повышения профессионального мастерства педагогов: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-Самообразование.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-Изучение документов и материалов, представляющих профессиональный интерес.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-Рефлексия и анализ собственной деятельности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-Накопление информации по педагогике, психологии, методике, предметному содержанию. </w:t>
      </w:r>
    </w:p>
    <w:p w:rsidR="004C237C" w:rsidRPr="001B608A" w:rsidRDefault="004C237C" w:rsidP="00A52937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Методы и приемы методической работы: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1. Проведение открытых уроков, воспитательных и методических мероприятий;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2. Анализ посещенных мероприятий;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3. Взаимопосещение мероприятий;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4. Заслушивание докладов и сообщений;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5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 xml:space="preserve">. Анкетирование и социологические исследования;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6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>. Дискуссии и диспуты, ролевые игры;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7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 xml:space="preserve">. Решение ситуационных педагогических и управленческих задач;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8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 xml:space="preserve">. Обмен педагогическим опытом;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lastRenderedPageBreak/>
        <w:t>9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 xml:space="preserve">. Подведение итогов внедрения новшеств и элементов ценного опыта коллег и новаторов;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10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 xml:space="preserve">. Анализ методической и управленческой документации; </w:t>
      </w:r>
    </w:p>
    <w:p w:rsidR="004C237C" w:rsidRPr="001B608A" w:rsidRDefault="00A52937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11</w:t>
      </w:r>
      <w:r w:rsidR="004C237C" w:rsidRPr="001B608A">
        <w:rPr>
          <w:rFonts w:ascii="Times New Roman" w:eastAsia="Calibri" w:hAnsi="Times New Roman" w:cs="Times New Roman"/>
          <w:sz w:val="24"/>
          <w:szCs w:val="24"/>
        </w:rPr>
        <w:t>. Лекции и семинары-практикумы, тренинги, мастер-классы.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Индивидуальная методическая работа учителя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Индивидуальные методические темы педагогического исследования определяются на заседаниях предметных ШМО. Работа учителя по методической теме предполагает выполнение следующих этапов: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1. выбор методической темы;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2.  выбор темы и комплекса промежуточных заданий;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3.  формулирование итогового задания с последующим уточнением;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4.  определение тематик</w:t>
      </w:r>
      <w:r w:rsidR="00A52937" w:rsidRPr="001B608A">
        <w:rPr>
          <w:rFonts w:ascii="Times New Roman" w:eastAsia="Calibri" w:hAnsi="Times New Roman" w:cs="Times New Roman"/>
          <w:sz w:val="24"/>
          <w:szCs w:val="24"/>
        </w:rPr>
        <w:t>и открытых у</w:t>
      </w:r>
      <w:r w:rsidRPr="001B608A">
        <w:rPr>
          <w:rFonts w:ascii="Times New Roman" w:eastAsia="Calibri" w:hAnsi="Times New Roman" w:cs="Times New Roman"/>
          <w:sz w:val="24"/>
          <w:szCs w:val="24"/>
        </w:rPr>
        <w:t>роков.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Руководитель ШМО встраивает индивидуальную работу педагога в методическую тему объединения, оказывает поддержку по внедрению достижений передового педагогического опыта в процесс обучения.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Программа работы 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предметных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ШМО составляется на основе плана методической работы школы.</w:t>
      </w:r>
    </w:p>
    <w:p w:rsidR="004C237C" w:rsidRPr="001B608A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Принципы и правила организации методической деятельности в школе: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-научный подход;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1B608A">
        <w:rPr>
          <w:rFonts w:ascii="Times New Roman" w:eastAsia="Calibri" w:hAnsi="Times New Roman" w:cs="Times New Roman"/>
          <w:sz w:val="24"/>
          <w:szCs w:val="24"/>
        </w:rPr>
        <w:t>компетентностный</w:t>
      </w:r>
      <w:proofErr w:type="spell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подход;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-адресная направленность и индивидуальный подход;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1B608A">
        <w:rPr>
          <w:rFonts w:ascii="Times New Roman" w:eastAsia="Calibri" w:hAnsi="Times New Roman" w:cs="Times New Roman"/>
          <w:sz w:val="24"/>
          <w:szCs w:val="24"/>
        </w:rPr>
        <w:t>диагностико-аналитическая</w:t>
      </w:r>
      <w:proofErr w:type="spell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основа;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-гуманизм, демократизм и партнерство;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-креативность;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-адаптивность, вариативность, гибкость, мобильность;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разнообразие форм, методов, содержания и используемых технологий,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-максимальное удовлетворение профессиональных интересов педагогов.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Образовательные результаты деятельности методических объединений для педагогов: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1.  положительная динамика сдачи ОГЭ и ЕГЭ, успешное участие в интеллектуальных конкурсах, олимпиадах;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2. овладение теорией и приёмами </w:t>
      </w:r>
      <w:proofErr w:type="spellStart"/>
      <w:r w:rsidRPr="001B608A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подхода в обучении; </w:t>
      </w:r>
    </w:p>
    <w:p w:rsidR="004C237C" w:rsidRPr="001B608A" w:rsidRDefault="004C237C" w:rsidP="004C237C">
      <w:pPr>
        <w:keepNext/>
        <w:keepLines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3. повышение профессионального уровня, мотивации к эффективной профессиональной деятельности.</w:t>
      </w:r>
    </w:p>
    <w:p w:rsidR="004C237C" w:rsidRPr="001B608A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2" w:name="bookmark4"/>
    </w:p>
    <w:p w:rsidR="004C237C" w:rsidRPr="001B608A" w:rsidRDefault="004C237C" w:rsidP="004C237C">
      <w:pPr>
        <w:keepNext/>
        <w:keepLines/>
        <w:spacing w:after="0" w:line="240" w:lineRule="auto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Приоритетные направления мето</w:t>
      </w:r>
      <w:r w:rsidR="008B1DB0" w:rsidRPr="001B608A">
        <w:rPr>
          <w:rFonts w:ascii="Times New Roman" w:eastAsia="Calibri" w:hAnsi="Times New Roman" w:cs="Times New Roman"/>
          <w:b/>
          <w:sz w:val="24"/>
          <w:szCs w:val="24"/>
        </w:rPr>
        <w:t xml:space="preserve">дической работы на 2021-2022 учебный </w:t>
      </w:r>
      <w:r w:rsidRPr="001B608A">
        <w:rPr>
          <w:rFonts w:ascii="Times New Roman" w:eastAsia="Calibri" w:hAnsi="Times New Roman" w:cs="Times New Roman"/>
          <w:b/>
          <w:sz w:val="24"/>
          <w:szCs w:val="24"/>
        </w:rPr>
        <w:t>год:</w:t>
      </w:r>
      <w:bookmarkEnd w:id="2"/>
    </w:p>
    <w:p w:rsidR="004C237C" w:rsidRPr="001B608A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3" w:name="bookmark5"/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Организационное обеспечение:</w:t>
      </w:r>
      <w:bookmarkEnd w:id="3"/>
    </w:p>
    <w:p w:rsidR="004C237C" w:rsidRPr="001B608A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образовательной деятельности, через проведение единых методических дней, предметных недель, </w:t>
      </w:r>
      <w:proofErr w:type="spellStart"/>
      <w:r w:rsidRPr="001B608A">
        <w:rPr>
          <w:rFonts w:ascii="Times New Roman" w:eastAsia="Calibri" w:hAnsi="Times New Roman" w:cs="Times New Roman"/>
          <w:sz w:val="24"/>
          <w:szCs w:val="24"/>
        </w:rPr>
        <w:t>взаимопосещение</w:t>
      </w:r>
      <w:proofErr w:type="spell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уроков, активное участие в семинарах, конференциях, творческих мастерских;</w:t>
      </w:r>
    </w:p>
    <w:p w:rsidR="004C237C" w:rsidRPr="001B608A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-организация деятельности профессиональных объединений педагогов;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-совершенствование системы обобщения, изучения и внедрения передового педагогического опыта учителей школы. 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Технологическое обеспечение:</w:t>
      </w:r>
    </w:p>
    <w:p w:rsidR="004C237C" w:rsidRPr="001B608A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-внедрение в практику прогрессивных педагогических технологий, ориентированных на совершенствование уровня преподавания предметов, на формирование личности ребенка;</w:t>
      </w:r>
    </w:p>
    <w:p w:rsidR="004C237C" w:rsidRPr="001B608A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lastRenderedPageBreak/>
        <w:t>-обеспечение обоснованности и эффективности планирования процесса обучения детей;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-совершенствование кабинетной системы;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-укрепление материально-технической базы методической службы школы. 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tabs>
          <w:tab w:val="left" w:pos="42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Информационное обеспечение:</w:t>
      </w:r>
    </w:p>
    <w:p w:rsidR="004C237C" w:rsidRPr="001B608A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-обеспечение методическими и практическими материалами методической составляющей образовательной деятельности через использование Интернет, электронных баз данных и т.д.;</w:t>
      </w:r>
    </w:p>
    <w:p w:rsidR="004C237C" w:rsidRPr="001B608A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-создание банка методических идей и наработок учителей школы;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-разработка и внедрение методических рекомендаций для педагогов по приоритетным направлениям школы.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Создание условий для развития личности ребенка:</w:t>
      </w:r>
    </w:p>
    <w:p w:rsidR="004C237C" w:rsidRPr="001B608A" w:rsidRDefault="004C237C" w:rsidP="004C237C">
      <w:pPr>
        <w:tabs>
          <w:tab w:val="left" w:pos="35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-изучение особенностей индивидуального развития детей;</w:t>
      </w:r>
    </w:p>
    <w:p w:rsidR="004C237C" w:rsidRPr="001B608A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-формирование у 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мотивации к познавательной деятельности;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-создание условий для обеспечения профессионального самоопределения школьников;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-психолого-педагогическое сопровождение образовательной программы школы. </w:t>
      </w:r>
    </w:p>
    <w:p w:rsidR="004C237C" w:rsidRPr="001B608A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tabs>
          <w:tab w:val="left" w:pos="47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Cs/>
          <w:sz w:val="24"/>
          <w:szCs w:val="24"/>
          <w:u w:val="single"/>
          <w:shd w:val="clear" w:color="auto" w:fill="FFFFFF"/>
        </w:rPr>
        <w:t>Создание условий для укрепления здоровья учащихся:</w:t>
      </w:r>
    </w:p>
    <w:p w:rsidR="004C237C" w:rsidRPr="001B608A" w:rsidRDefault="004C237C" w:rsidP="004C237C">
      <w:pPr>
        <w:tabs>
          <w:tab w:val="left" w:pos="40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-отслеживание динамики здоровья учащихся;</w:t>
      </w:r>
    </w:p>
    <w:p w:rsidR="004C237C" w:rsidRPr="001B608A" w:rsidRDefault="004C237C" w:rsidP="004C237C">
      <w:pPr>
        <w:tabs>
          <w:tab w:val="left" w:pos="4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-разработка методических рекомендаций педагогам школы по использованию </w:t>
      </w:r>
      <w:proofErr w:type="spellStart"/>
      <w:r w:rsidRPr="001B608A">
        <w:rPr>
          <w:rFonts w:ascii="Times New Roman" w:eastAsia="Calibri" w:hAnsi="Times New Roman" w:cs="Times New Roman"/>
          <w:sz w:val="24"/>
          <w:szCs w:val="24"/>
        </w:rPr>
        <w:t>здоровьесберегающих</w:t>
      </w:r>
      <w:proofErr w:type="spell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методик и преодолению учебных перегрузок школьников.</w:t>
      </w:r>
    </w:p>
    <w:p w:rsidR="004C237C" w:rsidRPr="001B608A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</w:pPr>
      <w:bookmarkStart w:id="4" w:name="bookmark6"/>
    </w:p>
    <w:p w:rsidR="004C237C" w:rsidRPr="001B608A" w:rsidRDefault="004C237C" w:rsidP="004C237C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u-RU"/>
        </w:rPr>
        <w:t>Диагностика и контроль результативности образовательной</w:t>
      </w:r>
      <w:r w:rsidRPr="001B608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деятельности:</w:t>
      </w:r>
      <w:bookmarkEnd w:id="4"/>
    </w:p>
    <w:p w:rsidR="004C237C" w:rsidRPr="001B608A" w:rsidRDefault="004C237C" w:rsidP="004C237C">
      <w:pPr>
        <w:tabs>
          <w:tab w:val="left" w:pos="39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-Мониторинг качества знаний учащихся;</w:t>
      </w:r>
    </w:p>
    <w:p w:rsidR="004C237C" w:rsidRPr="001B608A" w:rsidRDefault="004C237C" w:rsidP="004C237C">
      <w:pPr>
        <w:tabs>
          <w:tab w:val="left" w:pos="42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-формирование у обучающихся универсальных учебных действий;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Работа внутри школьных методических объединений: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-согласование календарно-тематических планов;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-преемственность в работе начальных классов и основного звена;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-методы работы по ликвидации пробелов в знаниях обучающихся;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-методы работы с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, имеющими повышенную мотивацию к учебно-познавательной деятельности;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-формы и методы промежуточного и итогового контроля;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-отчеты учителей по темам самообразования;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-итоговая аттестация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Предполагаемый результат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Планируемые результаты работы (образовательный продукт) по данной методической теме: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коллективный педагогический опыт;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повышения профессиональной компетентности учителей школы;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положительная динамика качества обученности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Wingdings-Regular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востребованность знаний и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компетенций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обучающихся на практике и в качестве базы </w:t>
      </w:r>
      <w:r w:rsidRPr="001B608A">
        <w:rPr>
          <w:rFonts w:ascii="Times New Roman" w:eastAsia="Calibri" w:hAnsi="Times New Roman" w:cs="Times New Roman"/>
          <w:sz w:val="24"/>
          <w:szCs w:val="24"/>
        </w:rPr>
        <w:t>для продолжения образования.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608A" w:rsidRDefault="001B608A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608A" w:rsidRDefault="001B608A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B608A" w:rsidRDefault="001B608A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Циклогр</w:t>
      </w:r>
      <w:r w:rsidR="008B1DB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амма методической работы на 2021-2022 учебный </w:t>
      </w:r>
      <w:r w:rsidRPr="004C237C"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8B1DB0">
        <w:rPr>
          <w:rFonts w:ascii="Times New Roman" w:eastAsia="Calibri" w:hAnsi="Times New Roman" w:cs="Times New Roman"/>
          <w:b/>
          <w:bCs/>
          <w:sz w:val="28"/>
          <w:szCs w:val="28"/>
        </w:rPr>
        <w:t>од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245"/>
        <w:gridCol w:w="1767"/>
        <w:gridCol w:w="2592"/>
      </w:tblGrid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4C237C" w:rsidRPr="004C237C" w:rsidTr="00733785">
        <w:trPr>
          <w:trHeight w:val="469"/>
        </w:trPr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методического совета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8B1DB0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Педагогические советы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Изучение и обобщение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передового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педагогического опыта: </w:t>
            </w: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взаимопосещение</w:t>
            </w:r>
            <w:proofErr w:type="spell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уроков, открытые </w:t>
            </w:r>
            <w:r w:rsidR="008B1DB0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уроки, участие в К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МО,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</w:t>
            </w:r>
            <w:proofErr w:type="spell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интернет –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сообществах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вебинарах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работой ШМО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Предметные недели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и участие учащихся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творческих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интеллектуальных играх 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разного уровня, в конкурсах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ученических проектов.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школьников по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олимпиады школьников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общеобразовательным предметам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 учителя -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учителей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педагогических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</w:t>
            </w:r>
            <w:proofErr w:type="gramEnd"/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Курсовая подготовка учителей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73378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245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76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9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Тема м</w:t>
      </w:r>
      <w:r w:rsidR="008B1DB0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 xml:space="preserve">етодической работы школы на 2021–2022 учебный </w:t>
      </w: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год:</w:t>
      </w:r>
    </w:p>
    <w:p w:rsidR="004C237C" w:rsidRPr="004C237C" w:rsidRDefault="004C237C" w:rsidP="004C237C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4C237C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Повышение эффективности образовательной деятельности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учителя»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Цель:</w:t>
      </w:r>
    </w:p>
    <w:p w:rsidR="004C237C" w:rsidRPr="004C237C" w:rsidRDefault="004C237C" w:rsidP="004C237C">
      <w:pPr>
        <w:shd w:val="clear" w:color="auto" w:fill="FFFFFF"/>
        <w:spacing w:before="30" w:after="30"/>
        <w:ind w:left="142"/>
        <w:jc w:val="both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совершенствование системы повышения квалификации и профессиональной компетентности педагогов, стимулирование и поддержка педагогических работников школы, повышение качества образования и разностороннее развитие личности школьников, повышение престижа образовательной организации.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4C237C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Продолжить работу по реализации ФГОС НОО, ФГОС ООО и создать все условия для успешного введения ФГОС СОО.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 Совершенствовать учебно-методическое и информационно-техническое обеспечение УВП педагогов с учётом современных тенденций развития образования.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изучения педагогическим коллективом основ работы в дистанционном режиме, дистанционных образовательных технологий (ДОТ) и электронных образовательных ресурсов (ЭОР); 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ознакомление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учебными онлайн-платформами; 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Обеспечить готовность педагогов реализовать образовательные программы с помощью ДОТ и ЭОР.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Повышать мотивации педагогов в росте профессионального мастерства, на получение современных знаний.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 Обеспечить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4C237C" w:rsidRPr="004C237C" w:rsidRDefault="004C237C" w:rsidP="004C237C">
      <w:pPr>
        <w:numPr>
          <w:ilvl w:val="0"/>
          <w:numId w:val="28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Создать единую систему урочной и внеурочной деятельности учителей и учащихся, направленной на разностороннее развитие личности участников образовательной деятельности.</w:t>
      </w:r>
    </w:p>
    <w:p w:rsidR="004C237C" w:rsidRPr="004C237C" w:rsidRDefault="004C237C" w:rsidP="004C237C">
      <w:pPr>
        <w:shd w:val="clear" w:color="auto" w:fill="FFFFFF"/>
        <w:spacing w:before="30" w:after="3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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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Symbol" w:eastAsia="Times New Roman" w:hAnsi="Symbol" w:cs="Times New Roman"/>
          <w:bCs/>
          <w:color w:val="000000"/>
          <w:sz w:val="24"/>
          <w:szCs w:val="24"/>
          <w:shd w:val="clear" w:color="auto" w:fill="FFFFFF"/>
          <w:lang w:eastAsia="ru-RU"/>
        </w:rPr>
        <w:t></w:t>
      </w: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Совершенствовать работу с различными категориями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(слабоуспевающими, детьми с ОВЗ);</w:t>
      </w:r>
    </w:p>
    <w:p w:rsidR="004C237C" w:rsidRPr="004C237C" w:rsidRDefault="004C237C" w:rsidP="004C237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Verdana" w:eastAsia="Times New Roman" w:hAnsi="Verdana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Систематизировать поиск и поддержку талантливых </w:t>
      </w:r>
      <w:proofErr w:type="gramStart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proofErr w:type="gramEnd"/>
      <w:r w:rsidRPr="004C23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сопровождение в течение периода обучения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Ожидаемые результаты.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педагогов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непрерывное повышение профессиональной компетентности и личностных достижений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 учителей, реализация их интеллектуального и творческого потенциала;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повышение качества обучения;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распространение педагогического опыта;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 в общественном управлении ОУ.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обучающихся: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повышение качества образования, формирование личностных компетенций,  соответствующих модели выпускника;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достижение личностных результатов, обретение </w:t>
      </w:r>
      <w:proofErr w:type="spell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результатов (в соответствии со стандартами образования);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раскрытие и реализация интеллектуального и творческого потенциала;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объективная оценка результатов обучения и социальной проектной деятельности;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у членов школьного сообщества эмоционально-ценностных ориентиров через осмысление их причастности к истории развития школы, ее успехам,</w:t>
      </w:r>
      <w:r w:rsidR="00D608F5"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традициям;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proofErr w:type="spell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здоровьесберегающая</w:t>
      </w:r>
      <w:proofErr w:type="spell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среда и осознание личностной ответственности за свое здоровье;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участие в общественном управлении ОУ.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iCs/>
          <w:sz w:val="24"/>
          <w:szCs w:val="24"/>
          <w:lang w:eastAsia="ru-RU"/>
        </w:rPr>
        <w:t>Для ОУ: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 -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формирование положительного имиджа школы - как ОУ выпускающего высокообразованную личность готовую к жизни в                        высокотехнологичном конкурентном мире, как центра педагогического мастерства;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демократизация управления.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C237C" w:rsidRPr="001B608A" w:rsidRDefault="004C237C" w:rsidP="001B608A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Работа м</w:t>
      </w:r>
      <w:r w:rsidR="00C30C5E" w:rsidRPr="001B608A">
        <w:rPr>
          <w:rFonts w:ascii="Times New Roman" w:eastAsia="Calibri" w:hAnsi="Times New Roman" w:cs="Times New Roman"/>
          <w:b/>
          <w:sz w:val="24"/>
          <w:szCs w:val="24"/>
        </w:rPr>
        <w:t>етодического совета школы в 2021-2022</w:t>
      </w:r>
      <w:r w:rsidRPr="001B608A">
        <w:rPr>
          <w:rFonts w:ascii="Times New Roman" w:eastAsia="Calibri" w:hAnsi="Times New Roman" w:cs="Times New Roman"/>
          <w:b/>
          <w:sz w:val="24"/>
          <w:szCs w:val="24"/>
        </w:rPr>
        <w:t xml:space="preserve"> учебном году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Цель: организация и координация методического обеспечения образовательного процесса, повышение качества образования через непрерывное развитие учительского потенциала, повышение уровня профессионального мастерства и профессиональной компетентности педагогов для успешной реализации ФГОС второго поколения и воспитания личности, подготовленной к жизни в высокотехнологичном, конкурентном мире.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Задачи: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Обеспечение методического сопровождения образовательных стандартов.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Непрерывное совершенствование качества образовательной деятельности и её результативности, уровня педагогического мастерства учителей, их эрудиции и компетентности в области определённой науки и методики её преподавания.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анализа и критериев оценки деятельности педагогического коллектива.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Активное включение педагогов и обучающихся в творческий поиск, внедрение педагогических, в том числе информационных технологий на уроках.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Развитие современного стиля педагогического мышления, формирование готовности к самообразованию.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Совершенствование системы мониторинга и диагностики успешности образовательной деятельности, уровня профессиональной компетентности и методической подготовки педагогов.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Развитие обучающихся с учётом их возрастных, физиологических, психологических и интеллектуальных особенностей.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Усиление работы педагогического коллектива по сохранению и укреплению здоровья детей для создания основы реализации интеллектуального и творческого потенциала учащихся.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Оказание методической помощи молодым специалистам.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Организация методического сопровождения самообразования и саморазвития педагогов через повышение квалификации, обобщение педагогического опыта работы, участие в профессиональных конкурсах, педагогические публикации. 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Совершенствование системы целенаправленной работы с разными категориями 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237C" w:rsidRPr="001B608A" w:rsidRDefault="004C237C" w:rsidP="004C237C">
      <w:pPr>
        <w:numPr>
          <w:ilvl w:val="0"/>
          <w:numId w:val="25"/>
        </w:numPr>
        <w:tabs>
          <w:tab w:val="left" w:pos="415"/>
        </w:tabs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Разработка учебных материалов, методических рекомендаций, соответствующих запросам педагогов.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 xml:space="preserve">Работа с педагогическими кадрами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Учебно-методическая работа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Цель: обеспечить методическую поддержку деятельности педагогов по совершенствованию качества образования через освоение компетентностного подхода в обучении, воспитании, развитии обучающихся.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3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4253"/>
        <w:gridCol w:w="1420"/>
        <w:gridCol w:w="1852"/>
        <w:gridCol w:w="2126"/>
      </w:tblGrid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5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Где заслушивается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Методические семинары</w:t>
            </w:r>
          </w:p>
          <w:p w:rsidR="004C237C" w:rsidRPr="004C237C" w:rsidRDefault="004C237C" w:rsidP="004C237C">
            <w:pPr>
              <w:numPr>
                <w:ilvl w:val="0"/>
                <w:numId w:val="18"/>
              </w:num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«Современный урок-урок развития личности» 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C237C" w:rsidRPr="004C237C" w:rsidRDefault="00FC495F" w:rsidP="00FC495F">
            <w:pPr>
              <w:tabs>
                <w:tab w:val="left" w:pos="415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Контроль знаний – как одно из важнейших сре</w:t>
            </w:r>
            <w:proofErr w:type="gramStart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оцесса повышения эффективности образовательного процесса</w:t>
            </w:r>
          </w:p>
        </w:tc>
        <w:tc>
          <w:tcPr>
            <w:tcW w:w="1420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 </w:t>
            </w: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237C" w:rsidRPr="004C237C" w:rsidRDefault="004C237C" w:rsidP="004C237C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52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Заседания ШМО</w:t>
            </w:r>
          </w:p>
        </w:tc>
        <w:tc>
          <w:tcPr>
            <w:tcW w:w="212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Заместитель директора по МР, руководители ШМО.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Работа школьных методических объединений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Цель: совершенствование работы МО и роста профессионального мастерства педагогов, развитие творческого потенциала учителя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714"/>
        <w:gridCol w:w="1737"/>
        <w:gridCol w:w="2077"/>
        <w:gridCol w:w="2077"/>
      </w:tblGrid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Методическое совещание объединений «З</w:t>
            </w:r>
            <w:r w:rsidR="00FC49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адачи методической работы в 2021-2022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  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77" w:type="dxa"/>
          </w:tcPr>
          <w:p w:rsidR="004C237C" w:rsidRPr="004C237C" w:rsidRDefault="001B608A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Зам. директора по УВР, ру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ководители ШМО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предметам, программ элективных курсов, программ внеурочной деятельности.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руководители ШМО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задач методической работы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Формирование банка данных о методической работе учителей (темы самообразования)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 данных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графиков открытых уроков, открытых внеклассных мероприятий по предмету, планов по самообразованию.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График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работы по повышению квалификации учителями ШМО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077" w:type="dxa"/>
          </w:tcPr>
          <w:p w:rsidR="004C237C" w:rsidRPr="004C237C" w:rsidRDefault="001B608A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предметных недель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4C237C" w:rsidRPr="004C237C" w:rsidTr="0073378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1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заседаний ШМО</w:t>
            </w:r>
          </w:p>
        </w:tc>
        <w:tc>
          <w:tcPr>
            <w:tcW w:w="17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07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График проведения предметных недель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Цели</w:t>
      </w: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проведения предметных недель: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- поиск путей повышения качества образовательного процесса через освоение и внедрение в практику работы современных образовательных технологий.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- показать методические приемы и формы организации урочной и внеурочной деятельности учащихся начальной школы, обеспечивающие повышение мотивации и познавательного интереса.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b/>
          <w:sz w:val="24"/>
          <w:szCs w:val="24"/>
        </w:rPr>
        <w:t>Задачи</w:t>
      </w: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предметных недель: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  1. Создание условий максимально благоприятствующих получению качественного образования каждым учеником в зависимости от его индивидуальных способностей, наклонностей, культурно - образовательных потребностей.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  2. Повышение интереса 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к учебной деятельности.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  3. Помощь учителям и ученикам в раскрытии своего творческого потенциала, организаторских способностей.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  4. Формировать коммуникативные навыки, умение подчинять свои интересы интересам коллектива; 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 xml:space="preserve">       5. Обучать детей самостоятельности и творчеству.</w:t>
      </w: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C237C" w:rsidRPr="001B608A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08A">
        <w:rPr>
          <w:rFonts w:ascii="Times New Roman" w:eastAsia="Calibri" w:hAnsi="Times New Roman" w:cs="Times New Roman"/>
          <w:sz w:val="24"/>
          <w:szCs w:val="24"/>
        </w:rPr>
        <w:t>Принциппроведения предметной недели - каждый ребенок является активным участником всех событий недели. Он может попробовать свои силы в различных видах деятельности: решать задачи и примеры, сочинять, писать, мастерить, фантазировать, выдвигать и</w:t>
      </w:r>
      <w:r w:rsidR="008B4711" w:rsidRPr="001B608A">
        <w:rPr>
          <w:rFonts w:ascii="Times New Roman" w:eastAsia="Calibri" w:hAnsi="Times New Roman" w:cs="Times New Roman"/>
          <w:sz w:val="24"/>
          <w:szCs w:val="24"/>
        </w:rPr>
        <w:t>деи, реализовывать их, рисовать</w:t>
      </w:r>
      <w:proofErr w:type="gramStart"/>
      <w:r w:rsidRPr="001B608A">
        <w:rPr>
          <w:rFonts w:ascii="Times New Roman" w:eastAsia="Calibri" w:hAnsi="Times New Roman" w:cs="Times New Roman"/>
          <w:sz w:val="24"/>
          <w:szCs w:val="24"/>
        </w:rPr>
        <w:t>,з</w:t>
      </w:r>
      <w:proofErr w:type="gramEnd"/>
      <w:r w:rsidRPr="001B608A">
        <w:rPr>
          <w:rFonts w:ascii="Times New Roman" w:eastAsia="Calibri" w:hAnsi="Times New Roman" w:cs="Times New Roman"/>
          <w:sz w:val="24"/>
          <w:szCs w:val="24"/>
        </w:rPr>
        <w:t>агадывать (придумывать) и разгадывать свои и уже существующие задачи, загадки, ребусы, сковороды и т. д.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1701"/>
        <w:gridCol w:w="2374"/>
      </w:tblGrid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 и учителей физической культуры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Технолого-математический цикл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Филологический цикл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Естественного цикла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7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Руководитель ШМ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Социального цикла (неделя детской книги)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  <w:tr w:rsidR="004C237C" w:rsidRPr="004C237C" w:rsidTr="004C237C">
        <w:tc>
          <w:tcPr>
            <w:tcW w:w="5495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Начальных классов и учителей физической культуры (неделя здоровья)</w:t>
            </w:r>
          </w:p>
        </w:tc>
        <w:tc>
          <w:tcPr>
            <w:tcW w:w="170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37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Аттестация и самообразование педагогов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работников. 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4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537"/>
        <w:gridCol w:w="1276"/>
        <w:gridCol w:w="1984"/>
        <w:gridCol w:w="2658"/>
      </w:tblGrid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Исполнители 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Групповая консультация «Нормативно-правовая база и методические рекомендации по вопросу аттестации»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Принятие решения о прохождении аттестации педагогами</w:t>
            </w: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  Индивидуальные консультации по заполнению заявлений при прохождении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 заявлений</w:t>
            </w: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 Уточнение списка аттестуемых </w:t>
            </w:r>
            <w:r w:rsidR="008B471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педагогических работников в 2021-2022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Список аттестуемых педагогических работников</w:t>
            </w: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 Издание приказов: Об аттестации педагогических работников на соответствие занимаемой должности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Распределение обязанностей по подготовке и оформлению документов</w:t>
            </w: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 Оформление стенда по аттестации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Подбор  материалов к аттестации</w:t>
            </w:r>
          </w:p>
        </w:tc>
      </w:tr>
      <w:tr w:rsidR="004C237C" w:rsidRPr="004C237C" w:rsidTr="00733785">
        <w:tc>
          <w:tcPr>
            <w:tcW w:w="4537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 Консультация для аттестующихся педагогов «Анализ собственной педагогической деятельности»</w:t>
            </w:r>
          </w:p>
        </w:tc>
        <w:tc>
          <w:tcPr>
            <w:tcW w:w="1276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1984" w:type="dxa"/>
          </w:tcPr>
          <w:p w:rsidR="004C237C" w:rsidRPr="004C237C" w:rsidRDefault="008B4711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 ШМО</w:t>
            </w:r>
          </w:p>
        </w:tc>
        <w:tc>
          <w:tcPr>
            <w:tcW w:w="265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Преодоление затруднений при написании педагогом самоанализа деятельности</w:t>
            </w:r>
          </w:p>
        </w:tc>
      </w:tr>
    </w:tbl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C237C">
        <w:rPr>
          <w:rFonts w:ascii="Times New Roman" w:eastAsia="Calibri" w:hAnsi="Times New Roman" w:cs="Times New Roman"/>
          <w:b/>
          <w:sz w:val="28"/>
          <w:szCs w:val="28"/>
        </w:rPr>
        <w:t>Повышение квалификации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>Цель: совершенствование системы работы с педагогическими кадрами по самооценке деятельности и повышению профессиональной компетентности.</w:t>
      </w:r>
    </w:p>
    <w:p w:rsidR="004C237C" w:rsidRPr="004C237C" w:rsidRDefault="004C237C" w:rsidP="004C237C">
      <w:pPr>
        <w:tabs>
          <w:tab w:val="left" w:pos="41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583"/>
        <w:gridCol w:w="1719"/>
        <w:gridCol w:w="1964"/>
        <w:gridCol w:w="2339"/>
      </w:tblGrid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1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6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233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Составление перспективного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171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4" w:type="dxa"/>
          </w:tcPr>
          <w:p w:rsidR="004C237C" w:rsidRPr="004C237C" w:rsidRDefault="001B608A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33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Перспективный план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курсовой переподготовки на 2020-2021</w:t>
            </w: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уч.г.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перспективного плана прохождения курсовой подготовки учителей</w:t>
            </w:r>
          </w:p>
        </w:tc>
        <w:tc>
          <w:tcPr>
            <w:tcW w:w="171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1964" w:type="dxa"/>
          </w:tcPr>
          <w:p w:rsidR="004C237C" w:rsidRPr="004C237C" w:rsidRDefault="001B608A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33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Организованное прохождение курсов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Составление отчёта по прохождению курсов</w:t>
            </w:r>
          </w:p>
        </w:tc>
        <w:tc>
          <w:tcPr>
            <w:tcW w:w="171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4" w:type="dxa"/>
          </w:tcPr>
          <w:p w:rsidR="004C237C" w:rsidRPr="004C237C" w:rsidRDefault="001B608A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33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работы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3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Информирование педагогов о предлагаемых «онлайн»  курсах повышения квалификации</w:t>
            </w:r>
          </w:p>
        </w:tc>
        <w:tc>
          <w:tcPr>
            <w:tcW w:w="171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4" w:type="dxa"/>
          </w:tcPr>
          <w:p w:rsidR="004C237C" w:rsidRPr="004C237C" w:rsidRDefault="001B608A" w:rsidP="001B608A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Зам. директора по УВР,</w:t>
            </w:r>
          </w:p>
        </w:tc>
        <w:tc>
          <w:tcPr>
            <w:tcW w:w="2339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Информационные письма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C237C">
        <w:rPr>
          <w:rFonts w:ascii="Times New Roman" w:eastAsia="Calibri" w:hAnsi="Times New Roman" w:cs="Times New Roman"/>
          <w:sz w:val="24"/>
          <w:szCs w:val="24"/>
        </w:rPr>
        <w:tab/>
      </w:r>
    </w:p>
    <w:p w:rsidR="004C237C" w:rsidRPr="004C237C" w:rsidRDefault="004C237C" w:rsidP="001B608A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5" w:name="_GoBack"/>
      <w:bookmarkEnd w:id="5"/>
      <w:r w:rsidRPr="004C237C">
        <w:rPr>
          <w:rFonts w:ascii="Times New Roman" w:eastAsia="Calibri" w:hAnsi="Times New Roman" w:cs="Times New Roman"/>
          <w:b/>
          <w:sz w:val="28"/>
          <w:szCs w:val="28"/>
        </w:rPr>
        <w:t>Работа по обобщению передового педагогического опыта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C237C">
        <w:rPr>
          <w:rFonts w:ascii="Times New Roman" w:eastAsia="Calibri" w:hAnsi="Times New Roman" w:cs="Times New Roman"/>
          <w:sz w:val="28"/>
          <w:szCs w:val="28"/>
        </w:rPr>
        <w:t xml:space="preserve"> Цель: обобщение и распространение результатов творческой деятельности педагогов</w:t>
      </w:r>
    </w:p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9"/>
        <w:gridCol w:w="3864"/>
        <w:gridCol w:w="1347"/>
        <w:gridCol w:w="1987"/>
        <w:gridCol w:w="2122"/>
      </w:tblGrid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Описание передового опыта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методической «копилки»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уроков, мероприятий, доклады, дидактический и раздаточный материал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заседаниях МО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ШМО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Выработка рекомендаций для внедрения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методическом совете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 МС</w:t>
            </w:r>
          </w:p>
        </w:tc>
        <w:tc>
          <w:tcPr>
            <w:tcW w:w="1987" w:type="dxa"/>
          </w:tcPr>
          <w:p w:rsidR="004C237C" w:rsidRPr="004C237C" w:rsidRDefault="001B608A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r w:rsidR="00881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рук</w:t>
            </w:r>
            <w:proofErr w:type="gramStart"/>
            <w:r w:rsidR="008811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="004C237C"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Решение о распространении опыта работы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Представление опыта на методической выставке августовской педагогической конференции.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Методическая копилка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 xml:space="preserve">Взаимопосещение уроков.  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Конспекты уроков</w:t>
            </w:r>
          </w:p>
        </w:tc>
      </w:tr>
      <w:tr w:rsidR="004C237C" w:rsidRPr="004C237C" w:rsidTr="00D608F5">
        <w:tc>
          <w:tcPr>
            <w:tcW w:w="709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64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Участие в профессиональных конкурсах для педагогов.</w:t>
            </w:r>
          </w:p>
        </w:tc>
        <w:tc>
          <w:tcPr>
            <w:tcW w:w="134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7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Руководители ШМО, учителя предметники</w:t>
            </w:r>
          </w:p>
        </w:tc>
        <w:tc>
          <w:tcPr>
            <w:tcW w:w="2122" w:type="dxa"/>
          </w:tcPr>
          <w:p w:rsidR="004C237C" w:rsidRPr="004C237C" w:rsidRDefault="004C237C" w:rsidP="004C237C">
            <w:pPr>
              <w:tabs>
                <w:tab w:val="left" w:pos="500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Материалы опыта</w:t>
            </w:r>
          </w:p>
        </w:tc>
      </w:tr>
    </w:tbl>
    <w:p w:rsidR="004C237C" w:rsidRPr="004C237C" w:rsidRDefault="004C237C" w:rsidP="004C237C">
      <w:pPr>
        <w:tabs>
          <w:tab w:val="left" w:pos="5006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tabs>
          <w:tab w:val="left" w:pos="52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Работа с </w:t>
      </w:r>
      <w:proofErr w:type="gramStart"/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обучающимися</w:t>
      </w:r>
      <w:proofErr w:type="gramEnd"/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Работа с </w:t>
      </w:r>
      <w:proofErr w:type="gramStart"/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одаренными</w:t>
      </w:r>
      <w:proofErr w:type="gramEnd"/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 xml:space="preserve"> обучающимися (предметные олимпиады, конкурсы)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Цель</w:t>
      </w: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: освоение эффективных форм организации образовательной деятельности обучающихся.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Выявление и накопление успешного опыта работы педагогов в данном направлении. Развитие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интересов и раскрытие творческого потенциала обучающихся.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Задачи:</w:t>
      </w:r>
    </w:p>
    <w:p w:rsidR="004C237C" w:rsidRPr="001B608A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Выявление одаренных детей и пополнение электронного «Банка данных» мотивированных обучающихся;</w:t>
      </w:r>
    </w:p>
    <w:p w:rsidR="004C237C" w:rsidRPr="001B608A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Активное использование ресурсов образования для расширения возможностей выбора индивидуальных траекторий и развития творческого потенциала личности;</w:t>
      </w:r>
    </w:p>
    <w:p w:rsidR="004C237C" w:rsidRPr="001B608A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Активизация работы для осуществления научно-исследовательской деятельности, проектной деятельности;</w:t>
      </w:r>
    </w:p>
    <w:p w:rsidR="004C237C" w:rsidRPr="001B608A" w:rsidRDefault="004C237C" w:rsidP="004C237C">
      <w:pPr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Создание условий для обеспечения личностной, социальной самореализации и профессионального самоопределении обучающихся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97"/>
        <w:gridCol w:w="1452"/>
        <w:gridCol w:w="2610"/>
        <w:gridCol w:w="1996"/>
      </w:tblGrid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Выход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Подготовка к диагностике для выявления одаренности детей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88110D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Разработка, утверждение и внедрение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учебный план новых программ элективных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курсов для 10-11 классов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Август-сентябрь</w:t>
            </w:r>
          </w:p>
        </w:tc>
        <w:tc>
          <w:tcPr>
            <w:tcW w:w="2610" w:type="dxa"/>
          </w:tcPr>
          <w:p w:rsidR="004C237C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</w:t>
            </w:r>
            <w:r w:rsidR="004C237C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</w:t>
            </w:r>
            <w:r w:rsidR="0088110D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lastRenderedPageBreak/>
              <w:t>Разработка индивидуальных планов по работе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 одаренными детьми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Подбор заданий повышенного уровня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сложности для одаренных детей и для детей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повышенным интересом к предмету.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Школьный этап Всероссийской олимпиады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школьников – 2020-21 (4-11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ШМО, учителя-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предметники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ПС</w:t>
            </w:r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результатов олимпиад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этапа Всероссийской олимпиады школьников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– 2021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Муниципальный этап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 – 2020-21 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результатов олимпиад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муниципального этапа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Всероссийской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школьников– 2020 (8-11 класс)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заместитель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директора по УВР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Отчет о работе с одаренными детьми за первое</w:t>
            </w:r>
            <w:r w:rsidR="001B608A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полугодие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10" w:type="dxa"/>
          </w:tcPr>
          <w:p w:rsidR="004C237C" w:rsidRPr="004C237C" w:rsidRDefault="001B608A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4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1E14D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рук-ль ШМО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ШМО</w:t>
            </w:r>
          </w:p>
        </w:tc>
      </w:tr>
      <w:tr w:rsidR="004C237C" w:rsidRPr="004C237C" w:rsidTr="00D608F5">
        <w:tc>
          <w:tcPr>
            <w:tcW w:w="4397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участия в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школьном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 муниципальном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региональном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этапах Всероссийской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олимпиады школьников</w:t>
            </w:r>
          </w:p>
        </w:tc>
        <w:tc>
          <w:tcPr>
            <w:tcW w:w="1452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10" w:type="dxa"/>
          </w:tcPr>
          <w:p w:rsidR="004C237C" w:rsidRPr="004C237C" w:rsidRDefault="001E14D1" w:rsidP="001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1996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Участие в новых образовательных </w:t>
            </w: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конкурсахдля</w:t>
            </w:r>
            <w:proofErr w:type="spell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учащихся и педагогов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1E14D1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  <w:p w:rsidR="001E14D1" w:rsidRPr="001E14D1" w:rsidRDefault="001E14D1" w:rsidP="001B608A">
            <w:pPr>
              <w:tabs>
                <w:tab w:val="left" w:pos="1650"/>
              </w:tabs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Размещение информации по работе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 детьми на сайте школы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610" w:type="dxa"/>
          </w:tcPr>
          <w:p w:rsidR="001E14D1" w:rsidRPr="001E14D1" w:rsidRDefault="001E14D1" w:rsidP="001B608A">
            <w:pPr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Анализ работы по направлениям деятельности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10" w:type="dxa"/>
          </w:tcPr>
          <w:p w:rsidR="001E14D1" w:rsidRPr="004C237C" w:rsidRDefault="001B608A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14D1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1E14D1"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ШМО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Подготовка плана работы с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одаренными</w:t>
            </w:r>
            <w:proofErr w:type="gramEnd"/>
          </w:p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детьми на следующий учебный год</w:t>
            </w: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10" w:type="dxa"/>
          </w:tcPr>
          <w:p w:rsidR="001E14D1" w:rsidRPr="004C237C" w:rsidRDefault="001E14D1" w:rsidP="001B60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Педагог-организатор </w:t>
            </w: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методсовет</w:t>
            </w:r>
            <w:proofErr w:type="spellEnd"/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14D1" w:rsidRPr="004C237C" w:rsidTr="00D608F5">
        <w:tc>
          <w:tcPr>
            <w:tcW w:w="4397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0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6" w:type="dxa"/>
          </w:tcPr>
          <w:p w:rsidR="001E14D1" w:rsidRPr="004C237C" w:rsidRDefault="001E14D1" w:rsidP="004C237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  <w:t>Работа по предупреждению неуспеваемости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Цели: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1. Выполнение Закона об образовании.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2. Принятие комплексных мер, направленных на повышение успеваемости и качества знаний обучающихся.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Задачи: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 Создание условий для успешного усвоения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учебных программ;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2.  Отбор педагогических технологий для организации учебного процесса и повышение мотивации у слабоуспевающих учеников;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3.  Реализация </w:t>
      </w:r>
      <w:proofErr w:type="spell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разноуровнего</w:t>
      </w:r>
      <w:proofErr w:type="spell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обучения;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4.  Изучение особенностей слабоуспевающих обучающихся, причин их отставания в учебе и слабой мотивации;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5.  Формирование ответственного отношения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к учебному труду.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Основополагающие направления и виды деятельности: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-Организация работы со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неуспевающими обучающимися.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-Методы и формы работы со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неуспевающими обучающимися во внеурочное время.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-Воспитательная работа со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слабоуспевающими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неуспевающими обучающимися, нацеленная на повышение успеваемости.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-Организация работы с родителями </w:t>
      </w:r>
      <w:proofErr w:type="gramStart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слабоуспевающих</w:t>
      </w:r>
      <w:proofErr w:type="gramEnd"/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 неуспевающих обучающимися.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Планируемые результаты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 Создание благоприятных условий для развития интеллектуальных способностей обучающихся, личностного роста слабоуспевающих и неуспевающих детей.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-Внедрение новых образовательных технологий.</w:t>
      </w:r>
    </w:p>
    <w:p w:rsidR="004C237C" w:rsidRPr="001B608A" w:rsidRDefault="004C237C" w:rsidP="004C23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1B608A">
        <w:rPr>
          <w:rFonts w:ascii="Times New Roman" w:eastAsia="Arial Unicode MS" w:hAnsi="Times New Roman" w:cs="Times New Roman"/>
          <w:sz w:val="24"/>
          <w:szCs w:val="24"/>
          <w:lang w:eastAsia="ru-RU"/>
        </w:rPr>
        <w:t>-Предоставление возможности для участия слабоуспевающих и неуспевающих школьников в творческих конкурсах, выставках и других мероприятиях.</w:t>
      </w:r>
    </w:p>
    <w:p w:rsidR="004C237C" w:rsidRPr="004C237C" w:rsidRDefault="004C237C" w:rsidP="004C237C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lang w:eastAsia="ru-RU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5528"/>
        <w:gridCol w:w="1408"/>
        <w:gridCol w:w="2384"/>
      </w:tblGrid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Выявление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в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классах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и изучение возможных причин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Дифференцирование домашних задании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учетом возможностей и способностей ребёнка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Дополнительные учебные занятия со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</w:t>
            </w:r>
            <w:proofErr w:type="gramEnd"/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Проведение совещаний при директоре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Проведение заседаний </w:t>
            </w:r>
            <w:r w:rsidR="001E14D1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Ш</w:t>
            </w: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МО по профилактике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неуспеваемости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 плану работы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Руководители ШМО и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Анализ успеваемости и работы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слабоуспевающими обучающимися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Своевременное извещение родителей о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408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Посещение уроков с целью анализа работы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учителя по предупреждению неуспеваемости </w:t>
            </w: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ходе тематических комплексных проверок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4C237C" w:rsidRPr="004C237C" w:rsidTr="00D608F5">
        <w:tc>
          <w:tcPr>
            <w:tcW w:w="851" w:type="dxa"/>
          </w:tcPr>
          <w:p w:rsidR="004C237C" w:rsidRPr="004C237C" w:rsidRDefault="004C237C" w:rsidP="004C237C">
            <w:pPr>
              <w:tabs>
                <w:tab w:val="left" w:pos="4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52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Организация консультаций для родителей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слабоуспевающих</w:t>
            </w:r>
            <w:proofErr w:type="gramEnd"/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 xml:space="preserve"> обучающихся с учителями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предметниками, школьным психологом.</w:t>
            </w:r>
          </w:p>
        </w:tc>
        <w:tc>
          <w:tcPr>
            <w:tcW w:w="1408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84" w:type="dxa"/>
          </w:tcPr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4C237C" w:rsidRPr="004C237C" w:rsidRDefault="004C237C" w:rsidP="004C23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4C237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4C237C" w:rsidRPr="004C237C" w:rsidRDefault="004C237C" w:rsidP="004C237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iCs/>
          <w:lang w:eastAsia="ru-RU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Pr="004C237C" w:rsidRDefault="004C237C" w:rsidP="004C237C">
      <w:pPr>
        <w:tabs>
          <w:tab w:val="left" w:pos="415"/>
        </w:tabs>
        <w:spacing w:after="0" w:line="240" w:lineRule="auto"/>
        <w:ind w:right="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C237C" w:rsidRDefault="004C237C"/>
    <w:sectPr w:rsidR="004C237C" w:rsidSect="007337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3CB3E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</w:abstractNum>
  <w:abstractNum w:abstractNumId="1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26E9"/>
    <w:multiLevelType w:val="hybridMultilevel"/>
    <w:tmpl w:val="C65414A2"/>
    <w:lvl w:ilvl="0" w:tplc="10AE54DE">
      <w:start w:val="1"/>
      <w:numFmt w:val="bullet"/>
      <w:lvlText w:val="-"/>
      <w:lvlJc w:val="left"/>
    </w:lvl>
    <w:lvl w:ilvl="1" w:tplc="24683672">
      <w:numFmt w:val="decimal"/>
      <w:lvlText w:val=""/>
      <w:lvlJc w:val="left"/>
      <w:rPr>
        <w:rFonts w:cs="Times New Roman"/>
      </w:rPr>
    </w:lvl>
    <w:lvl w:ilvl="2" w:tplc="3F4A7F04">
      <w:numFmt w:val="decimal"/>
      <w:lvlText w:val=""/>
      <w:lvlJc w:val="left"/>
      <w:rPr>
        <w:rFonts w:cs="Times New Roman"/>
      </w:rPr>
    </w:lvl>
    <w:lvl w:ilvl="3" w:tplc="2312C44A">
      <w:numFmt w:val="decimal"/>
      <w:lvlText w:val=""/>
      <w:lvlJc w:val="left"/>
      <w:rPr>
        <w:rFonts w:cs="Times New Roman"/>
      </w:rPr>
    </w:lvl>
    <w:lvl w:ilvl="4" w:tplc="FC4C77C8">
      <w:numFmt w:val="decimal"/>
      <w:lvlText w:val=""/>
      <w:lvlJc w:val="left"/>
      <w:rPr>
        <w:rFonts w:cs="Times New Roman"/>
      </w:rPr>
    </w:lvl>
    <w:lvl w:ilvl="5" w:tplc="9C1ED5F6">
      <w:numFmt w:val="decimal"/>
      <w:lvlText w:val=""/>
      <w:lvlJc w:val="left"/>
      <w:rPr>
        <w:rFonts w:cs="Times New Roman"/>
      </w:rPr>
    </w:lvl>
    <w:lvl w:ilvl="6" w:tplc="F81878A6">
      <w:numFmt w:val="decimal"/>
      <w:lvlText w:val=""/>
      <w:lvlJc w:val="left"/>
      <w:rPr>
        <w:rFonts w:cs="Times New Roman"/>
      </w:rPr>
    </w:lvl>
    <w:lvl w:ilvl="7" w:tplc="FC281B94">
      <w:numFmt w:val="decimal"/>
      <w:lvlText w:val=""/>
      <w:lvlJc w:val="left"/>
      <w:rPr>
        <w:rFonts w:cs="Times New Roman"/>
      </w:rPr>
    </w:lvl>
    <w:lvl w:ilvl="8" w:tplc="69740600">
      <w:numFmt w:val="decimal"/>
      <w:lvlText w:val=""/>
      <w:lvlJc w:val="left"/>
      <w:rPr>
        <w:rFonts w:cs="Times New Roman"/>
      </w:rPr>
    </w:lvl>
  </w:abstractNum>
  <w:abstractNum w:abstractNumId="3">
    <w:nsid w:val="000041BB"/>
    <w:multiLevelType w:val="hybridMultilevel"/>
    <w:tmpl w:val="65B2DF3E"/>
    <w:lvl w:ilvl="0" w:tplc="E4C8561C">
      <w:start w:val="1"/>
      <w:numFmt w:val="decimal"/>
      <w:lvlText w:val="%1)"/>
      <w:lvlJc w:val="left"/>
      <w:rPr>
        <w:rFonts w:cs="Times New Roman"/>
      </w:rPr>
    </w:lvl>
    <w:lvl w:ilvl="1" w:tplc="C3DA1C50">
      <w:start w:val="1"/>
      <w:numFmt w:val="decimal"/>
      <w:lvlText w:val="%2)"/>
      <w:lvlJc w:val="left"/>
      <w:rPr>
        <w:rFonts w:cs="Times New Roman"/>
      </w:rPr>
    </w:lvl>
    <w:lvl w:ilvl="2" w:tplc="71EE43C2">
      <w:start w:val="1"/>
      <w:numFmt w:val="bullet"/>
      <w:lvlText w:val="-"/>
      <w:lvlJc w:val="left"/>
    </w:lvl>
    <w:lvl w:ilvl="3" w:tplc="F2A8D082">
      <w:numFmt w:val="decimal"/>
      <w:lvlText w:val=""/>
      <w:lvlJc w:val="left"/>
      <w:rPr>
        <w:rFonts w:cs="Times New Roman"/>
      </w:rPr>
    </w:lvl>
    <w:lvl w:ilvl="4" w:tplc="AE825630">
      <w:numFmt w:val="decimal"/>
      <w:lvlText w:val=""/>
      <w:lvlJc w:val="left"/>
      <w:rPr>
        <w:rFonts w:cs="Times New Roman"/>
      </w:rPr>
    </w:lvl>
    <w:lvl w:ilvl="5" w:tplc="E58CCF3A">
      <w:numFmt w:val="decimal"/>
      <w:lvlText w:val=""/>
      <w:lvlJc w:val="left"/>
      <w:rPr>
        <w:rFonts w:cs="Times New Roman"/>
      </w:rPr>
    </w:lvl>
    <w:lvl w:ilvl="6" w:tplc="7FD48BDA">
      <w:numFmt w:val="decimal"/>
      <w:lvlText w:val=""/>
      <w:lvlJc w:val="left"/>
      <w:rPr>
        <w:rFonts w:cs="Times New Roman"/>
      </w:rPr>
    </w:lvl>
    <w:lvl w:ilvl="7" w:tplc="D2D844AA">
      <w:numFmt w:val="decimal"/>
      <w:lvlText w:val=""/>
      <w:lvlJc w:val="left"/>
      <w:rPr>
        <w:rFonts w:cs="Times New Roman"/>
      </w:rPr>
    </w:lvl>
    <w:lvl w:ilvl="8" w:tplc="8BF81AF0">
      <w:numFmt w:val="decimal"/>
      <w:lvlText w:val=""/>
      <w:lvlJc w:val="left"/>
      <w:rPr>
        <w:rFonts w:cs="Times New Roman"/>
      </w:rPr>
    </w:lvl>
  </w:abstractNum>
  <w:abstractNum w:abstractNumId="4">
    <w:nsid w:val="054D7A3C"/>
    <w:multiLevelType w:val="hybridMultilevel"/>
    <w:tmpl w:val="597A23F4"/>
    <w:lvl w:ilvl="0" w:tplc="23D63A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8A745F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A080161"/>
    <w:multiLevelType w:val="hybridMultilevel"/>
    <w:tmpl w:val="43C8CDA2"/>
    <w:lvl w:ilvl="0" w:tplc="1AA476DA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0FB2FB4"/>
    <w:multiLevelType w:val="hybridMultilevel"/>
    <w:tmpl w:val="BCF24650"/>
    <w:lvl w:ilvl="0" w:tplc="441C33C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C7329EC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9E6CC6"/>
    <w:multiLevelType w:val="hybridMultilevel"/>
    <w:tmpl w:val="CDA017B4"/>
    <w:lvl w:ilvl="0" w:tplc="C490400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BA46188"/>
    <w:multiLevelType w:val="hybridMultilevel"/>
    <w:tmpl w:val="ECAAC636"/>
    <w:lvl w:ilvl="0" w:tplc="04190011">
      <w:start w:val="1"/>
      <w:numFmt w:val="decimal"/>
      <w:lvlText w:val="%1)"/>
      <w:lvlJc w:val="left"/>
      <w:pPr>
        <w:ind w:left="14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  <w:rPr>
        <w:rFonts w:cs="Times New Roman"/>
      </w:rPr>
    </w:lvl>
  </w:abstractNum>
  <w:abstractNum w:abstractNumId="11">
    <w:nsid w:val="2E6339BA"/>
    <w:multiLevelType w:val="hybridMultilevel"/>
    <w:tmpl w:val="9802F002"/>
    <w:lvl w:ilvl="0" w:tplc="DA34B0CC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D79E2"/>
    <w:multiLevelType w:val="hybridMultilevel"/>
    <w:tmpl w:val="58F8BBB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39BD4978"/>
    <w:multiLevelType w:val="hybridMultilevel"/>
    <w:tmpl w:val="C776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78D3D5A"/>
    <w:multiLevelType w:val="hybridMultilevel"/>
    <w:tmpl w:val="AA1C8180"/>
    <w:lvl w:ilvl="0" w:tplc="D2965A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48424276"/>
    <w:multiLevelType w:val="multilevel"/>
    <w:tmpl w:val="19ECCF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A0F781B"/>
    <w:multiLevelType w:val="hybridMultilevel"/>
    <w:tmpl w:val="4A60C5BC"/>
    <w:lvl w:ilvl="0" w:tplc="9E603B0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B791A6E"/>
    <w:multiLevelType w:val="hybridMultilevel"/>
    <w:tmpl w:val="E708A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477510"/>
    <w:multiLevelType w:val="hybridMultilevel"/>
    <w:tmpl w:val="E8C0A628"/>
    <w:lvl w:ilvl="0" w:tplc="67A2374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3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0744164"/>
    <w:multiLevelType w:val="hybridMultilevel"/>
    <w:tmpl w:val="341EEB8A"/>
    <w:lvl w:ilvl="0" w:tplc="6BECB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C4BDF"/>
    <w:multiLevelType w:val="hybridMultilevel"/>
    <w:tmpl w:val="AEE0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C3101A9"/>
    <w:multiLevelType w:val="hybridMultilevel"/>
    <w:tmpl w:val="907A44B0"/>
    <w:lvl w:ilvl="0" w:tplc="C490400C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DF53CAC"/>
    <w:multiLevelType w:val="hybridMultilevel"/>
    <w:tmpl w:val="1132ECA0"/>
    <w:lvl w:ilvl="0" w:tplc="B8947FAA">
      <w:start w:val="1"/>
      <w:numFmt w:val="decimal"/>
      <w:lvlText w:val="%1."/>
      <w:lvlJc w:val="left"/>
      <w:pPr>
        <w:ind w:left="622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42" w:hanging="360"/>
      </w:pPr>
    </w:lvl>
    <w:lvl w:ilvl="2" w:tplc="0419001B" w:tentative="1">
      <w:start w:val="1"/>
      <w:numFmt w:val="lowerRoman"/>
      <w:lvlText w:val="%3."/>
      <w:lvlJc w:val="right"/>
      <w:pPr>
        <w:ind w:left="2062" w:hanging="180"/>
      </w:pPr>
    </w:lvl>
    <w:lvl w:ilvl="3" w:tplc="0419000F" w:tentative="1">
      <w:start w:val="1"/>
      <w:numFmt w:val="decimal"/>
      <w:lvlText w:val="%4."/>
      <w:lvlJc w:val="left"/>
      <w:pPr>
        <w:ind w:left="2782" w:hanging="360"/>
      </w:pPr>
    </w:lvl>
    <w:lvl w:ilvl="4" w:tplc="04190019" w:tentative="1">
      <w:start w:val="1"/>
      <w:numFmt w:val="lowerLetter"/>
      <w:lvlText w:val="%5."/>
      <w:lvlJc w:val="left"/>
      <w:pPr>
        <w:ind w:left="3502" w:hanging="360"/>
      </w:pPr>
    </w:lvl>
    <w:lvl w:ilvl="5" w:tplc="0419001B" w:tentative="1">
      <w:start w:val="1"/>
      <w:numFmt w:val="lowerRoman"/>
      <w:lvlText w:val="%6."/>
      <w:lvlJc w:val="right"/>
      <w:pPr>
        <w:ind w:left="4222" w:hanging="180"/>
      </w:pPr>
    </w:lvl>
    <w:lvl w:ilvl="6" w:tplc="0419000F" w:tentative="1">
      <w:start w:val="1"/>
      <w:numFmt w:val="decimal"/>
      <w:lvlText w:val="%7."/>
      <w:lvlJc w:val="left"/>
      <w:pPr>
        <w:ind w:left="4942" w:hanging="360"/>
      </w:pPr>
    </w:lvl>
    <w:lvl w:ilvl="7" w:tplc="04190019" w:tentative="1">
      <w:start w:val="1"/>
      <w:numFmt w:val="lowerLetter"/>
      <w:lvlText w:val="%8."/>
      <w:lvlJc w:val="left"/>
      <w:pPr>
        <w:ind w:left="5662" w:hanging="360"/>
      </w:pPr>
    </w:lvl>
    <w:lvl w:ilvl="8" w:tplc="041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3">
    <w:nsid w:val="5F09314F"/>
    <w:multiLevelType w:val="hybridMultilevel"/>
    <w:tmpl w:val="E000E28C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06127F2"/>
    <w:multiLevelType w:val="hybridMultilevel"/>
    <w:tmpl w:val="6B3440F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3BA2A62"/>
    <w:multiLevelType w:val="hybridMultilevel"/>
    <w:tmpl w:val="114C01C0"/>
    <w:lvl w:ilvl="0" w:tplc="0AEA0E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483C4F"/>
    <w:multiLevelType w:val="hybridMultilevel"/>
    <w:tmpl w:val="E592C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F71033A"/>
    <w:multiLevelType w:val="hybridMultilevel"/>
    <w:tmpl w:val="EAF4416A"/>
    <w:lvl w:ilvl="0" w:tplc="E71A523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4386BC2"/>
    <w:multiLevelType w:val="hybridMultilevel"/>
    <w:tmpl w:val="707A81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5D70BD3"/>
    <w:multiLevelType w:val="hybridMultilevel"/>
    <w:tmpl w:val="06FC63C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7F04217C"/>
    <w:multiLevelType w:val="multilevel"/>
    <w:tmpl w:val="1CAA029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9."/>
      <w:lvlJc w:val="left"/>
      <w:rPr>
        <w:rFonts w:ascii="Times New Roman" w:eastAsia="SymbolMT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1"/>
  </w:num>
  <w:num w:numId="2">
    <w:abstractNumId w:val="29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6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6"/>
  </w:num>
  <w:num w:numId="13">
    <w:abstractNumId w:val="27"/>
  </w:num>
  <w:num w:numId="14">
    <w:abstractNumId w:val="12"/>
  </w:num>
  <w:num w:numId="15">
    <w:abstractNumId w:val="23"/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"/>
  </w:num>
  <w:num w:numId="23">
    <w:abstractNumId w:val="10"/>
  </w:num>
  <w:num w:numId="24">
    <w:abstractNumId w:val="24"/>
  </w:num>
  <w:num w:numId="25">
    <w:abstractNumId w:val="28"/>
  </w:num>
  <w:num w:numId="26">
    <w:abstractNumId w:val="19"/>
  </w:num>
  <w:num w:numId="27">
    <w:abstractNumId w:val="11"/>
  </w:num>
  <w:num w:numId="28">
    <w:abstractNumId w:val="22"/>
  </w:num>
  <w:num w:numId="29">
    <w:abstractNumId w:val="15"/>
  </w:num>
  <w:num w:numId="30">
    <w:abstractNumId w:val="4"/>
  </w:num>
  <w:num w:numId="31">
    <w:abstractNumId w:val="8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6A9"/>
    <w:rsid w:val="000123AD"/>
    <w:rsid w:val="001B608A"/>
    <w:rsid w:val="001E14D1"/>
    <w:rsid w:val="0021781C"/>
    <w:rsid w:val="003C16A9"/>
    <w:rsid w:val="004C237C"/>
    <w:rsid w:val="004C6EE4"/>
    <w:rsid w:val="005F3F66"/>
    <w:rsid w:val="00733785"/>
    <w:rsid w:val="0075020F"/>
    <w:rsid w:val="0088110D"/>
    <w:rsid w:val="008B1DB0"/>
    <w:rsid w:val="008B4711"/>
    <w:rsid w:val="0090351C"/>
    <w:rsid w:val="00962D72"/>
    <w:rsid w:val="00A52937"/>
    <w:rsid w:val="00A654F1"/>
    <w:rsid w:val="00B132B4"/>
    <w:rsid w:val="00B83124"/>
    <w:rsid w:val="00C30C5E"/>
    <w:rsid w:val="00C32726"/>
    <w:rsid w:val="00C776D7"/>
    <w:rsid w:val="00D608F5"/>
    <w:rsid w:val="00E0376E"/>
    <w:rsid w:val="00E935B0"/>
    <w:rsid w:val="00F71CEC"/>
    <w:rsid w:val="00FC4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1C"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99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9"/>
    <w:qFormat/>
    <w:rsid w:val="004C2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C23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C237C"/>
  </w:style>
  <w:style w:type="table" w:customStyle="1" w:styleId="10">
    <w:name w:val="Сетка таблицы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C237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37C"/>
    <w:rPr>
      <w:rFonts w:ascii="Tahoma" w:eastAsia="Calibri" w:hAnsi="Tahoma" w:cs="Tahoma"/>
      <w:sz w:val="16"/>
      <w:szCs w:val="16"/>
    </w:rPr>
  </w:style>
  <w:style w:type="character" w:customStyle="1" w:styleId="a6">
    <w:name w:val="Колонтитул_"/>
    <w:link w:val="a7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2pt">
    <w:name w:val="Колонтитул + 12 pt"/>
    <w:aliases w:val="Интервал 0 pt"/>
    <w:uiPriority w:val="99"/>
    <w:rsid w:val="004C237C"/>
    <w:rPr>
      <w:rFonts w:ascii="Times New Roman" w:hAnsi="Times New Roman" w:cs="Times New Roman"/>
      <w:spacing w:val="-10"/>
      <w:sz w:val="24"/>
      <w:szCs w:val="24"/>
      <w:shd w:val="clear" w:color="auto" w:fill="FFFFFF"/>
    </w:rPr>
  </w:style>
  <w:style w:type="paragraph" w:customStyle="1" w:styleId="a7">
    <w:name w:val="Колонтитул"/>
    <w:basedOn w:val="a"/>
    <w:link w:val="a6"/>
    <w:uiPriority w:val="99"/>
    <w:rsid w:val="004C237C"/>
    <w:pPr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8">
    <w:name w:val="head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4C237C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rsid w:val="004C237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a"/>
    <w:uiPriority w:val="99"/>
    <w:rsid w:val="004C237C"/>
    <w:rPr>
      <w:rFonts w:ascii="Calibri" w:eastAsia="Calibri" w:hAnsi="Calibri" w:cs="Times New Roman"/>
    </w:rPr>
  </w:style>
  <w:style w:type="paragraph" w:styleId="ac">
    <w:name w:val="Body Text"/>
    <w:basedOn w:val="a"/>
    <w:link w:val="ad"/>
    <w:uiPriority w:val="99"/>
    <w:rsid w:val="004C237C"/>
    <w:pPr>
      <w:spacing w:before="180" w:after="18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customStyle="1" w:styleId="ad">
    <w:name w:val="Основной текст Знак"/>
    <w:basedOn w:val="a0"/>
    <w:link w:val="ac"/>
    <w:uiPriority w:val="99"/>
    <w:rsid w:val="004C237C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22">
    <w:name w:val="Основной текст (2)_"/>
    <w:link w:val="23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4C237C"/>
    <w:pPr>
      <w:shd w:val="clear" w:color="auto" w:fill="FFFFFF"/>
      <w:spacing w:before="300" w:after="300" w:line="335" w:lineRule="exact"/>
    </w:pPr>
    <w:rPr>
      <w:rFonts w:ascii="Times New Roman" w:hAnsi="Times New Roman" w:cs="Times New Roman"/>
      <w:sz w:val="27"/>
      <w:szCs w:val="27"/>
    </w:rPr>
  </w:style>
  <w:style w:type="paragraph" w:styleId="ae">
    <w:name w:val="List Paragraph"/>
    <w:basedOn w:val="a"/>
    <w:uiPriority w:val="34"/>
    <w:qFormat/>
    <w:rsid w:val="004C237C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 Spacing"/>
    <w:link w:val="af0"/>
    <w:uiPriority w:val="99"/>
    <w:qFormat/>
    <w:rsid w:val="004C237C"/>
    <w:pPr>
      <w:spacing w:after="0" w:line="240" w:lineRule="auto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5">
    <w:name w:val="Основной текст (5)_"/>
    <w:link w:val="50"/>
    <w:uiPriority w:val="99"/>
    <w:locked/>
    <w:rsid w:val="004C237C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C237C"/>
    <w:pPr>
      <w:shd w:val="clear" w:color="auto" w:fill="FFFFFF"/>
      <w:spacing w:after="0" w:line="281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Hyperlink"/>
    <w:uiPriority w:val="99"/>
    <w:rsid w:val="004C237C"/>
    <w:rPr>
      <w:rFonts w:cs="Times New Roman"/>
      <w:color w:val="0000FF"/>
      <w:u w:val="single"/>
    </w:rPr>
  </w:style>
  <w:style w:type="character" w:customStyle="1" w:styleId="af0">
    <w:name w:val="Без интервала Знак"/>
    <w:link w:val="af"/>
    <w:uiPriority w:val="99"/>
    <w:locked/>
    <w:rsid w:val="004C237C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pple-converted-space">
    <w:name w:val="apple-converted-space"/>
    <w:uiPriority w:val="99"/>
    <w:rsid w:val="004C237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4C237C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2">
    <w:name w:val="Normal (Web)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uiPriority w:val="99"/>
    <w:semiHidden/>
    <w:rsid w:val="004C237C"/>
    <w:pPr>
      <w:tabs>
        <w:tab w:val="left" w:pos="900"/>
      </w:tabs>
      <w:spacing w:after="0" w:line="240" w:lineRule="auto"/>
      <w:ind w:left="21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C237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Strong"/>
    <w:uiPriority w:val="99"/>
    <w:qFormat/>
    <w:rsid w:val="004C237C"/>
    <w:rPr>
      <w:rFonts w:cs="Times New Roman"/>
      <w:b/>
      <w:bCs/>
    </w:rPr>
  </w:style>
  <w:style w:type="paragraph" w:customStyle="1" w:styleId="11">
    <w:name w:val="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4C237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4">
    <w:name w:val="Emphasis"/>
    <w:uiPriority w:val="99"/>
    <w:qFormat/>
    <w:rsid w:val="004C237C"/>
    <w:rPr>
      <w:rFonts w:cs="Times New Roman"/>
      <w:i/>
      <w:iCs/>
    </w:rPr>
  </w:style>
  <w:style w:type="paragraph" w:customStyle="1" w:styleId="12">
    <w:name w:val="Обычный + 12 пт"/>
    <w:aliases w:val="полужирный,По центру"/>
    <w:basedOn w:val="a"/>
    <w:uiPriority w:val="99"/>
    <w:rsid w:val="004C237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1">
    <w:name w:val="s_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1">
    <w:name w:val="Сетка таблицы5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Просмотренная гиперссылка1"/>
    <w:uiPriority w:val="99"/>
    <w:semiHidden/>
    <w:rsid w:val="004C237C"/>
    <w:rPr>
      <w:rFonts w:cs="Times New Roman"/>
      <w:color w:val="800080"/>
      <w:u w:val="single"/>
    </w:rPr>
  </w:style>
  <w:style w:type="character" w:customStyle="1" w:styleId="30">
    <w:name w:val="Основной текст (3)_"/>
    <w:link w:val="31"/>
    <w:uiPriority w:val="99"/>
    <w:locked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4C237C"/>
    <w:pPr>
      <w:shd w:val="clear" w:color="auto" w:fill="FFFFFF"/>
      <w:spacing w:after="0" w:line="278" w:lineRule="exact"/>
      <w:ind w:hanging="360"/>
      <w:jc w:val="right"/>
    </w:pPr>
    <w:rPr>
      <w:rFonts w:ascii="Times New Roman" w:hAnsi="Times New Roman" w:cs="Times New Roman"/>
      <w:sz w:val="23"/>
      <w:szCs w:val="23"/>
    </w:rPr>
  </w:style>
  <w:style w:type="character" w:customStyle="1" w:styleId="40">
    <w:name w:val="Основной текст (4)_"/>
    <w:link w:val="41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4C237C"/>
    <w:pPr>
      <w:shd w:val="clear" w:color="auto" w:fill="FFFFFF"/>
      <w:spacing w:before="960" w:after="0" w:line="566" w:lineRule="exact"/>
      <w:ind w:hanging="360"/>
    </w:pPr>
    <w:rPr>
      <w:rFonts w:ascii="Times New Roman" w:hAnsi="Times New Roman" w:cs="Times New Roman"/>
      <w:sz w:val="27"/>
      <w:szCs w:val="27"/>
    </w:rPr>
  </w:style>
  <w:style w:type="character" w:customStyle="1" w:styleId="14">
    <w:name w:val="Заголовок №1_"/>
    <w:link w:val="15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uiPriority w:val="99"/>
    <w:rsid w:val="004C237C"/>
    <w:pPr>
      <w:shd w:val="clear" w:color="auto" w:fill="FFFFFF"/>
      <w:spacing w:before="180" w:after="420" w:line="240" w:lineRule="atLeast"/>
      <w:outlineLvl w:val="0"/>
    </w:pPr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4C237C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character" w:customStyle="1" w:styleId="7">
    <w:name w:val="Основной текст (7)_"/>
    <w:link w:val="70"/>
    <w:uiPriority w:val="99"/>
    <w:locked/>
    <w:rsid w:val="004C237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27"/>
      <w:szCs w:val="27"/>
    </w:rPr>
  </w:style>
  <w:style w:type="character" w:customStyle="1" w:styleId="af5">
    <w:name w:val="Основной текст_"/>
    <w:link w:val="42"/>
    <w:uiPriority w:val="99"/>
    <w:locked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42">
    <w:name w:val="Основной текст4"/>
    <w:basedOn w:val="a"/>
    <w:link w:val="af5"/>
    <w:uiPriority w:val="99"/>
    <w:rsid w:val="004C237C"/>
    <w:pPr>
      <w:shd w:val="clear" w:color="auto" w:fill="FFFFFF"/>
      <w:spacing w:after="0" w:line="226" w:lineRule="exact"/>
    </w:pPr>
    <w:rPr>
      <w:rFonts w:ascii="Times New Roman" w:hAnsi="Times New Roman" w:cs="Times New Roman"/>
      <w:sz w:val="19"/>
      <w:szCs w:val="19"/>
    </w:rPr>
  </w:style>
  <w:style w:type="character" w:customStyle="1" w:styleId="9">
    <w:name w:val="Основной текст (9)_"/>
    <w:link w:val="90"/>
    <w:uiPriority w:val="99"/>
    <w:locked/>
    <w:rsid w:val="004C237C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  <w:sz w:val="17"/>
      <w:szCs w:val="17"/>
    </w:rPr>
  </w:style>
  <w:style w:type="character" w:customStyle="1" w:styleId="100">
    <w:name w:val="Основной текст (10)_"/>
    <w:link w:val="101"/>
    <w:uiPriority w:val="99"/>
    <w:locked/>
    <w:rsid w:val="004C237C"/>
    <w:rPr>
      <w:rFonts w:ascii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4C237C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43">
    <w:name w:val="Основной текст (4) + Полужирный"/>
    <w:uiPriority w:val="99"/>
    <w:rsid w:val="004C237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115pt">
    <w:name w:val="Основной текст (4)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32">
    <w:name w:val="Основной текст (3) + Полужирный"/>
    <w:uiPriority w:val="99"/>
    <w:rsid w:val="004C237C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8">
    <w:name w:val="Основной текст (8)_"/>
    <w:uiPriority w:val="99"/>
    <w:rsid w:val="004C237C"/>
    <w:rPr>
      <w:rFonts w:ascii="Times New Roman" w:hAnsi="Times New Roman" w:cs="Times New Roman"/>
      <w:spacing w:val="0"/>
      <w:sz w:val="20"/>
      <w:szCs w:val="20"/>
      <w:u w:val="none"/>
      <w:effect w:val="none"/>
    </w:rPr>
  </w:style>
  <w:style w:type="character" w:customStyle="1" w:styleId="595pt">
    <w:name w:val="Основной текст (5) + 9.5 pt"/>
    <w:aliases w:val="Не полужирный,Не курсив"/>
    <w:uiPriority w:val="99"/>
    <w:rsid w:val="004C237C"/>
    <w:rPr>
      <w:rFonts w:ascii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80">
    <w:name w:val="Основной текст (8)"/>
    <w:uiPriority w:val="99"/>
    <w:rsid w:val="004C237C"/>
    <w:rPr>
      <w:rFonts w:ascii="Times New Roman" w:hAnsi="Times New Roman" w:cs="Times New Roman"/>
      <w:spacing w:val="0"/>
      <w:sz w:val="20"/>
      <w:szCs w:val="20"/>
      <w:u w:val="single"/>
      <w:effect w:val="none"/>
    </w:rPr>
  </w:style>
  <w:style w:type="character" w:customStyle="1" w:styleId="16">
    <w:name w:val="Основной текст1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6">
    <w:name w:val="Основной текст + Курсив"/>
    <w:uiPriority w:val="99"/>
    <w:rsid w:val="004C237C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15pt">
    <w:name w:val="Основной текст + 11.5 pt"/>
    <w:uiPriority w:val="99"/>
    <w:rsid w:val="004C237C"/>
    <w:rPr>
      <w:rFonts w:ascii="Times New Roman" w:hAnsi="Times New Roman" w:cs="Times New Roman"/>
      <w:sz w:val="23"/>
      <w:szCs w:val="23"/>
      <w:shd w:val="clear" w:color="auto" w:fill="FFFFFF"/>
      <w:lang w:val="en-US"/>
    </w:rPr>
  </w:style>
  <w:style w:type="character" w:customStyle="1" w:styleId="1pt">
    <w:name w:val="Основной текст + Интервал 1 pt"/>
    <w:uiPriority w:val="99"/>
    <w:rsid w:val="004C237C"/>
    <w:rPr>
      <w:rFonts w:ascii="Times New Roman" w:hAnsi="Times New Roman" w:cs="Times New Roman"/>
      <w:spacing w:val="30"/>
      <w:sz w:val="19"/>
      <w:szCs w:val="19"/>
      <w:shd w:val="clear" w:color="auto" w:fill="FFFFFF"/>
    </w:rPr>
  </w:style>
  <w:style w:type="character" w:customStyle="1" w:styleId="26">
    <w:name w:val="Основной текст2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33">
    <w:name w:val="Основной текст3"/>
    <w:uiPriority w:val="99"/>
    <w:rsid w:val="004C237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-1pt">
    <w:name w:val="Основной текст (4) + Интервал -1 pt"/>
    <w:uiPriority w:val="99"/>
    <w:rsid w:val="004C237C"/>
    <w:rPr>
      <w:rFonts w:ascii="Times New Roman" w:hAnsi="Times New Roman" w:cs="Times New Roman"/>
      <w:spacing w:val="-30"/>
      <w:sz w:val="27"/>
      <w:szCs w:val="27"/>
      <w:shd w:val="clear" w:color="auto" w:fill="FFFFFF"/>
    </w:rPr>
  </w:style>
  <w:style w:type="table" w:customStyle="1" w:styleId="61">
    <w:name w:val="Сетка таблицы6"/>
    <w:uiPriority w:val="9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FollowedHyperlink"/>
    <w:uiPriority w:val="99"/>
    <w:semiHidden/>
    <w:rsid w:val="004C237C"/>
    <w:rPr>
      <w:rFonts w:cs="Times New Roman"/>
      <w:color w:val="800080"/>
      <w:u w:val="single"/>
    </w:rPr>
  </w:style>
  <w:style w:type="table" w:customStyle="1" w:styleId="71">
    <w:name w:val="Сетка таблицы7"/>
    <w:uiPriority w:val="99"/>
    <w:rsid w:val="004C237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Дата1"/>
    <w:basedOn w:val="a"/>
    <w:uiPriority w:val="99"/>
    <w:rsid w:val="004C2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1">
    <w:name w:val="Сетка таблицы8"/>
    <w:basedOn w:val="a1"/>
    <w:next w:val="a3"/>
    <w:uiPriority w:val="59"/>
    <w:rsid w:val="004C23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3"/>
    <w:uiPriority w:val="59"/>
    <w:rsid w:val="004C237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2EDD2-7487-452C-B479-AED6F7B50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13</Pages>
  <Words>4272</Words>
  <Characters>24352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</dc:creator>
  <cp:keywords/>
  <dc:description/>
  <cp:lastModifiedBy>MCOM</cp:lastModifiedBy>
  <cp:revision>9</cp:revision>
  <dcterms:created xsi:type="dcterms:W3CDTF">2020-08-20T10:57:00Z</dcterms:created>
  <dcterms:modified xsi:type="dcterms:W3CDTF">2021-12-21T17:25:00Z</dcterms:modified>
</cp:coreProperties>
</file>